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EA" w:rsidRPr="00EC2281" w:rsidRDefault="000016EA" w:rsidP="00AE66FF">
      <w:pPr>
        <w:autoSpaceDE w:val="0"/>
        <w:autoSpaceDN w:val="0"/>
        <w:adjustRightInd w:val="0"/>
        <w:spacing w:after="0" w:line="276" w:lineRule="auto"/>
        <w:jc w:val="center"/>
        <w:rPr>
          <w:rFonts w:ascii="Adobe Garamond Pro" w:hAnsi="Adobe Garamond Pro" w:cs="Calibri,Bold"/>
          <w:b/>
          <w:bCs/>
          <w:sz w:val="28"/>
          <w:szCs w:val="36"/>
        </w:rPr>
      </w:pPr>
      <w:r w:rsidRPr="00EC2281">
        <w:rPr>
          <w:rFonts w:ascii="Adobe Garamond Pro" w:hAnsi="Adobe Garamond Pro" w:cs="Calibri,Bold"/>
          <w:b/>
          <w:bCs/>
          <w:sz w:val="28"/>
          <w:szCs w:val="36"/>
        </w:rPr>
        <w:t xml:space="preserve">HARMONOGRAM ZÁPISOV NA </w:t>
      </w:r>
      <w:r w:rsidR="00E85C7C">
        <w:rPr>
          <w:rFonts w:ascii="Adobe Garamond Pro" w:hAnsi="Adobe Garamond Pro" w:cs="Calibri,Bold"/>
          <w:b/>
          <w:bCs/>
          <w:sz w:val="28"/>
          <w:szCs w:val="36"/>
        </w:rPr>
        <w:t>INŽINIERSKE</w:t>
      </w:r>
      <w:r w:rsidR="00AE66FF" w:rsidRPr="00EC2281">
        <w:rPr>
          <w:rFonts w:ascii="Adobe Garamond Pro" w:hAnsi="Adobe Garamond Pro" w:cs="Calibri,Bold"/>
          <w:b/>
          <w:bCs/>
          <w:sz w:val="28"/>
          <w:szCs w:val="36"/>
        </w:rPr>
        <w:t xml:space="preserve"> </w:t>
      </w:r>
      <w:r w:rsidRPr="00EC2281">
        <w:rPr>
          <w:rFonts w:ascii="Adobe Garamond Pro" w:hAnsi="Adobe Garamond Pro" w:cs="Calibri,Bold"/>
          <w:b/>
          <w:bCs/>
          <w:sz w:val="28"/>
          <w:szCs w:val="36"/>
        </w:rPr>
        <w:t>ŠTÚDIUM A DO ĎALŠIEHO</w:t>
      </w:r>
      <w:r w:rsidR="00AE66FF" w:rsidRPr="00EC2281">
        <w:rPr>
          <w:rFonts w:ascii="Adobe Garamond Pro" w:hAnsi="Adobe Garamond Pro" w:cs="Calibri,Bold"/>
          <w:b/>
          <w:bCs/>
          <w:sz w:val="28"/>
          <w:szCs w:val="36"/>
        </w:rPr>
        <w:t xml:space="preserve"> </w:t>
      </w:r>
      <w:r w:rsidRPr="00EC2281">
        <w:rPr>
          <w:rFonts w:ascii="Adobe Garamond Pro" w:hAnsi="Adobe Garamond Pro" w:cs="Calibri,Bold"/>
          <w:b/>
          <w:bCs/>
          <w:sz w:val="28"/>
          <w:szCs w:val="36"/>
        </w:rPr>
        <w:t>ROKA ŠTÚDIA V AKADEMICKOM ROKU 201</w:t>
      </w:r>
      <w:r w:rsidR="00AE66FF" w:rsidRPr="00EC2281">
        <w:rPr>
          <w:rFonts w:ascii="Adobe Garamond Pro" w:hAnsi="Adobe Garamond Pro" w:cs="Calibri,Bold"/>
          <w:b/>
          <w:bCs/>
          <w:sz w:val="28"/>
          <w:szCs w:val="36"/>
        </w:rPr>
        <w:t>7</w:t>
      </w:r>
      <w:r w:rsidRPr="00EC2281">
        <w:rPr>
          <w:rFonts w:ascii="Adobe Garamond Pro" w:hAnsi="Adobe Garamond Pro" w:cs="Calibri,Bold"/>
          <w:b/>
          <w:bCs/>
          <w:sz w:val="28"/>
          <w:szCs w:val="36"/>
        </w:rPr>
        <w:t>/201</w:t>
      </w:r>
      <w:r w:rsidR="00AE66FF" w:rsidRPr="00EC2281">
        <w:rPr>
          <w:rFonts w:ascii="Adobe Garamond Pro" w:hAnsi="Adobe Garamond Pro" w:cs="Calibri,Bold"/>
          <w:b/>
          <w:bCs/>
          <w:sz w:val="28"/>
          <w:szCs w:val="36"/>
        </w:rPr>
        <w:t>8</w:t>
      </w:r>
    </w:p>
    <w:p w:rsidR="000F7895" w:rsidRPr="00EC2281" w:rsidRDefault="000016EA" w:rsidP="006D5FEF">
      <w:pPr>
        <w:spacing w:line="276" w:lineRule="auto"/>
        <w:jc w:val="center"/>
        <w:rPr>
          <w:rFonts w:ascii="Adobe Garamond Pro" w:hAnsi="Adobe Garamond Pro" w:cs="Calibri,Bold"/>
          <w:b/>
          <w:bCs/>
          <w:sz w:val="28"/>
          <w:szCs w:val="36"/>
        </w:rPr>
      </w:pPr>
      <w:r w:rsidRPr="00EC2281">
        <w:rPr>
          <w:rFonts w:ascii="Adobe Garamond Pro" w:hAnsi="Adobe Garamond Pro" w:cs="Calibri,Bold"/>
          <w:b/>
          <w:bCs/>
          <w:sz w:val="28"/>
          <w:szCs w:val="36"/>
        </w:rPr>
        <w:t>(denná a externá forma štúdia)</w:t>
      </w:r>
    </w:p>
    <w:p w:rsidR="000016EA" w:rsidRPr="00EC2281" w:rsidRDefault="000016EA" w:rsidP="00EC2281">
      <w:pPr>
        <w:spacing w:line="240" w:lineRule="auto"/>
        <w:jc w:val="center"/>
        <w:rPr>
          <w:rFonts w:ascii="Adobe Garamond Pro" w:hAnsi="Adobe Garamond Pro" w:cs="Calibri,Bold"/>
          <w:b/>
          <w:bCs/>
          <w:sz w:val="18"/>
          <w:szCs w:val="36"/>
        </w:rPr>
      </w:pPr>
    </w:p>
    <w:p w:rsidR="000016EA" w:rsidRPr="006D5FEF" w:rsidRDefault="000016EA" w:rsidP="006D5FEF">
      <w:pPr>
        <w:spacing w:line="276" w:lineRule="auto"/>
        <w:jc w:val="center"/>
        <w:rPr>
          <w:rFonts w:ascii="Adobe Garamond Pro" w:hAnsi="Adobe Garamond Pro"/>
          <w:b/>
          <w:color w:val="FF6600"/>
          <w:sz w:val="28"/>
        </w:rPr>
      </w:pPr>
      <w:r w:rsidRPr="006D5FEF">
        <w:rPr>
          <w:rFonts w:ascii="Adobe Garamond Pro" w:hAnsi="Adobe Garamond Pro"/>
          <w:b/>
          <w:color w:val="FF6600"/>
          <w:sz w:val="28"/>
        </w:rPr>
        <w:t xml:space="preserve">Zápis do 1. roka štúdia – </w:t>
      </w:r>
      <w:r w:rsidR="00E85C7C">
        <w:rPr>
          <w:rFonts w:ascii="Adobe Garamond Pro" w:hAnsi="Adobe Garamond Pro"/>
          <w:b/>
          <w:color w:val="FF6600"/>
          <w:sz w:val="28"/>
        </w:rPr>
        <w:t>inžinierske</w:t>
      </w:r>
      <w:r w:rsidRPr="006D5FEF">
        <w:rPr>
          <w:rFonts w:ascii="Adobe Garamond Pro" w:hAnsi="Adobe Garamond Pro"/>
          <w:b/>
          <w:color w:val="FF6600"/>
          <w:sz w:val="28"/>
        </w:rPr>
        <w:t xml:space="preserve"> študijné programy</w:t>
      </w:r>
    </w:p>
    <w:p w:rsidR="00D363C4" w:rsidRDefault="00D363C4" w:rsidP="006D5FEF">
      <w:pPr>
        <w:spacing w:after="0" w:line="276" w:lineRule="auto"/>
        <w:ind w:left="2124" w:hanging="2124"/>
        <w:rPr>
          <w:rFonts w:ascii="Adobe Garamond Pro" w:hAnsi="Adobe Garamond Pro"/>
        </w:rPr>
      </w:pPr>
    </w:p>
    <w:tbl>
      <w:tblPr>
        <w:tblStyle w:val="Mriekatabuky"/>
        <w:tblW w:w="1032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560"/>
        <w:gridCol w:w="2389"/>
        <w:gridCol w:w="2410"/>
      </w:tblGrid>
      <w:tr w:rsidR="00E85C7C" w:rsidTr="0054253C">
        <w:trPr>
          <w:trHeight w:val="737"/>
          <w:jc w:val="center"/>
        </w:trPr>
        <w:tc>
          <w:tcPr>
            <w:tcW w:w="1129" w:type="dxa"/>
          </w:tcPr>
          <w:p w:rsidR="00E85C7C" w:rsidRPr="00270FAF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Študijný program</w:t>
            </w:r>
          </w:p>
        </w:tc>
        <w:tc>
          <w:tcPr>
            <w:tcW w:w="1418" w:type="dxa"/>
          </w:tcPr>
          <w:p w:rsidR="00E85C7C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Z</w:t>
            </w:r>
            <w:r w:rsidRPr="00270FAF">
              <w:rPr>
                <w:rFonts w:ascii="Adobe Garamond Pro" w:hAnsi="Adobe Garamond Pro"/>
                <w:b/>
              </w:rPr>
              <w:t xml:space="preserve">áhradná </w:t>
            </w:r>
            <w:r>
              <w:rPr>
                <w:rFonts w:ascii="Adobe Garamond Pro" w:hAnsi="Adobe Garamond Pro"/>
                <w:b/>
              </w:rPr>
              <w:t>a </w:t>
            </w:r>
          </w:p>
          <w:p w:rsidR="00E85C7C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 xml:space="preserve">krajinná </w:t>
            </w:r>
          </w:p>
          <w:p w:rsidR="00E85C7C" w:rsidRPr="00270FAF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architektúra</w:t>
            </w:r>
          </w:p>
        </w:tc>
        <w:tc>
          <w:tcPr>
            <w:tcW w:w="1417" w:type="dxa"/>
          </w:tcPr>
          <w:p w:rsidR="0054253C" w:rsidRDefault="0054253C" w:rsidP="0054253C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 xml:space="preserve">Krajinné </w:t>
            </w:r>
          </w:p>
          <w:p w:rsidR="0054253C" w:rsidRDefault="0054253C" w:rsidP="0054253C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inžinierstvo</w:t>
            </w:r>
          </w:p>
          <w:p w:rsidR="00E85C7C" w:rsidRPr="00270FAF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</w:p>
        </w:tc>
        <w:tc>
          <w:tcPr>
            <w:tcW w:w="1560" w:type="dxa"/>
          </w:tcPr>
          <w:p w:rsidR="0054253C" w:rsidRPr="00270FAF" w:rsidRDefault="0054253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Záhradníctvo</w:t>
            </w:r>
          </w:p>
        </w:tc>
        <w:tc>
          <w:tcPr>
            <w:tcW w:w="2389" w:type="dxa"/>
          </w:tcPr>
          <w:p w:rsidR="00E85C7C" w:rsidRDefault="00E85C7C" w:rsidP="00270FAF">
            <w:pPr>
              <w:spacing w:line="276" w:lineRule="auto"/>
              <w:ind w:left="2124" w:hanging="2124"/>
              <w:rPr>
                <w:rFonts w:ascii="Adobe Garamond Pro" w:hAnsi="Adobe Garamond Pro"/>
                <w:b/>
              </w:rPr>
            </w:pPr>
            <w:proofErr w:type="spellStart"/>
            <w:r>
              <w:rPr>
                <w:rFonts w:ascii="Adobe Garamond Pro" w:hAnsi="Adobe Garamond Pro"/>
                <w:b/>
              </w:rPr>
              <w:t>Biotechnika</w:t>
            </w:r>
            <w:proofErr w:type="spellEnd"/>
            <w:r>
              <w:rPr>
                <w:rFonts w:ascii="Adobe Garamond Pro" w:hAnsi="Adobe Garamond Pro"/>
                <w:b/>
              </w:rPr>
              <w:t xml:space="preserve"> parkových </w:t>
            </w:r>
          </w:p>
          <w:p w:rsidR="00E85C7C" w:rsidRPr="00270FAF" w:rsidRDefault="00E85C7C" w:rsidP="00270FAF">
            <w:pPr>
              <w:spacing w:line="276" w:lineRule="auto"/>
              <w:ind w:left="2124" w:hanging="2124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a krajinných úprav</w:t>
            </w:r>
          </w:p>
        </w:tc>
        <w:tc>
          <w:tcPr>
            <w:tcW w:w="2410" w:type="dxa"/>
          </w:tcPr>
          <w:p w:rsidR="00E85C7C" w:rsidRPr="00270FAF" w:rsidRDefault="00E85C7C" w:rsidP="00270FAF">
            <w:pPr>
              <w:spacing w:line="276" w:lineRule="auto"/>
              <w:ind w:left="2124" w:hanging="2124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Krajinné inžinierstvo</w:t>
            </w:r>
            <w:r>
              <w:rPr>
                <w:rFonts w:ascii="Adobe Garamond Pro" w:hAnsi="Adobe Garamond Pro"/>
                <w:b/>
              </w:rPr>
              <w:t>,</w:t>
            </w:r>
            <w:r w:rsidRPr="00270FAF">
              <w:rPr>
                <w:rFonts w:ascii="Adobe Garamond Pro" w:hAnsi="Adobe Garamond Pro"/>
                <w:b/>
              </w:rPr>
              <w:t xml:space="preserve"> </w:t>
            </w:r>
          </w:p>
          <w:p w:rsidR="00E85C7C" w:rsidRDefault="00E85C7C" w:rsidP="00270FAF">
            <w:pPr>
              <w:spacing w:line="276" w:lineRule="auto"/>
              <w:ind w:left="2124" w:hanging="2124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Záhradníctvo</w:t>
            </w:r>
            <w:r>
              <w:rPr>
                <w:rFonts w:ascii="Adobe Garamond Pro" w:hAnsi="Adobe Garamond Pro"/>
                <w:b/>
              </w:rPr>
              <w:t>,</w:t>
            </w:r>
          </w:p>
          <w:p w:rsidR="00E85C7C" w:rsidRDefault="00E85C7C" w:rsidP="00270FAF">
            <w:pPr>
              <w:spacing w:line="276" w:lineRule="auto"/>
              <w:ind w:left="2124" w:hanging="2124"/>
              <w:rPr>
                <w:rFonts w:ascii="Adobe Garamond Pro" w:hAnsi="Adobe Garamond Pro"/>
                <w:b/>
              </w:rPr>
            </w:pPr>
            <w:proofErr w:type="spellStart"/>
            <w:r>
              <w:rPr>
                <w:rFonts w:ascii="Adobe Garamond Pro" w:hAnsi="Adobe Garamond Pro"/>
                <w:b/>
              </w:rPr>
              <w:t>Biotechnika</w:t>
            </w:r>
            <w:proofErr w:type="spellEnd"/>
            <w:r>
              <w:rPr>
                <w:rFonts w:ascii="Adobe Garamond Pro" w:hAnsi="Adobe Garamond Pro"/>
                <w:b/>
              </w:rPr>
              <w:t xml:space="preserve"> parkových </w:t>
            </w:r>
          </w:p>
          <w:p w:rsidR="00E85C7C" w:rsidRPr="00270FAF" w:rsidRDefault="00E85C7C" w:rsidP="00E85C7C">
            <w:pPr>
              <w:spacing w:line="276" w:lineRule="auto"/>
              <w:ind w:left="2124" w:hanging="2124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a krajinných úprav</w:t>
            </w:r>
          </w:p>
        </w:tc>
      </w:tr>
      <w:tr w:rsidR="00E85C7C" w:rsidTr="0054253C">
        <w:trPr>
          <w:jc w:val="center"/>
        </w:trPr>
        <w:tc>
          <w:tcPr>
            <w:tcW w:w="1129" w:type="dxa"/>
          </w:tcPr>
          <w:p w:rsidR="00E85C7C" w:rsidRPr="00270FAF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Dátum</w:t>
            </w:r>
          </w:p>
        </w:tc>
        <w:tc>
          <w:tcPr>
            <w:tcW w:w="1418" w:type="dxa"/>
          </w:tcPr>
          <w:p w:rsidR="00E85C7C" w:rsidRDefault="00E85C7C" w:rsidP="00270FA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7.9.2017</w:t>
            </w:r>
          </w:p>
        </w:tc>
        <w:tc>
          <w:tcPr>
            <w:tcW w:w="1417" w:type="dxa"/>
          </w:tcPr>
          <w:p w:rsidR="00E85C7C" w:rsidRDefault="0054253C" w:rsidP="00270FA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7.9.2017</w:t>
            </w:r>
          </w:p>
        </w:tc>
        <w:tc>
          <w:tcPr>
            <w:tcW w:w="1560" w:type="dxa"/>
          </w:tcPr>
          <w:p w:rsidR="00E85C7C" w:rsidRDefault="0054253C" w:rsidP="00270FA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8.9.2017</w:t>
            </w:r>
          </w:p>
        </w:tc>
        <w:tc>
          <w:tcPr>
            <w:tcW w:w="2389" w:type="dxa"/>
          </w:tcPr>
          <w:p w:rsidR="00E85C7C" w:rsidRDefault="0054253C" w:rsidP="00270FA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8.9.2017</w:t>
            </w:r>
          </w:p>
        </w:tc>
        <w:tc>
          <w:tcPr>
            <w:tcW w:w="2410" w:type="dxa"/>
          </w:tcPr>
          <w:p w:rsidR="00E85C7C" w:rsidRDefault="0054253C" w:rsidP="00270FA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8.9.2017</w:t>
            </w:r>
          </w:p>
        </w:tc>
      </w:tr>
      <w:tr w:rsidR="00E85C7C" w:rsidTr="0054253C">
        <w:trPr>
          <w:jc w:val="center"/>
        </w:trPr>
        <w:tc>
          <w:tcPr>
            <w:tcW w:w="1129" w:type="dxa"/>
          </w:tcPr>
          <w:p w:rsidR="00E85C7C" w:rsidRPr="00270FAF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Čas</w:t>
            </w:r>
          </w:p>
        </w:tc>
        <w:tc>
          <w:tcPr>
            <w:tcW w:w="1418" w:type="dxa"/>
          </w:tcPr>
          <w:p w:rsidR="00E85C7C" w:rsidRDefault="0054253C" w:rsidP="006D5FE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1417" w:type="dxa"/>
          </w:tcPr>
          <w:p w:rsidR="00E85C7C" w:rsidRDefault="0054253C" w:rsidP="006D5FE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13:00</w:t>
            </w:r>
          </w:p>
        </w:tc>
        <w:tc>
          <w:tcPr>
            <w:tcW w:w="1560" w:type="dxa"/>
          </w:tcPr>
          <w:p w:rsidR="00E85C7C" w:rsidRDefault="0054253C" w:rsidP="006D5FE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2389" w:type="dxa"/>
          </w:tcPr>
          <w:p w:rsidR="00E85C7C" w:rsidRDefault="0054253C" w:rsidP="006D5FE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2410" w:type="dxa"/>
          </w:tcPr>
          <w:p w:rsidR="00E85C7C" w:rsidRDefault="0054253C" w:rsidP="006D5FEF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13:00</w:t>
            </w:r>
          </w:p>
        </w:tc>
      </w:tr>
      <w:tr w:rsidR="00E85C7C" w:rsidTr="0054253C">
        <w:trPr>
          <w:jc w:val="center"/>
        </w:trPr>
        <w:tc>
          <w:tcPr>
            <w:tcW w:w="1129" w:type="dxa"/>
          </w:tcPr>
          <w:p w:rsidR="00E85C7C" w:rsidRPr="00270FAF" w:rsidRDefault="00E85C7C" w:rsidP="0054253C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 xml:space="preserve">Forma </w:t>
            </w:r>
          </w:p>
        </w:tc>
        <w:tc>
          <w:tcPr>
            <w:tcW w:w="1418" w:type="dxa"/>
          </w:tcPr>
          <w:p w:rsidR="00E85C7C" w:rsidRDefault="00E85C7C" w:rsidP="000579F6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denná </w:t>
            </w:r>
          </w:p>
        </w:tc>
        <w:tc>
          <w:tcPr>
            <w:tcW w:w="1417" w:type="dxa"/>
          </w:tcPr>
          <w:p w:rsidR="00E85C7C" w:rsidRDefault="00E85C7C" w:rsidP="000579F6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denná</w:t>
            </w:r>
          </w:p>
        </w:tc>
        <w:tc>
          <w:tcPr>
            <w:tcW w:w="1560" w:type="dxa"/>
          </w:tcPr>
          <w:p w:rsidR="00E85C7C" w:rsidRDefault="00E85C7C" w:rsidP="000579F6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denná</w:t>
            </w:r>
          </w:p>
        </w:tc>
        <w:tc>
          <w:tcPr>
            <w:tcW w:w="2389" w:type="dxa"/>
          </w:tcPr>
          <w:p w:rsidR="00E85C7C" w:rsidRDefault="00E85C7C" w:rsidP="000579F6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denná</w:t>
            </w:r>
          </w:p>
        </w:tc>
        <w:tc>
          <w:tcPr>
            <w:tcW w:w="2410" w:type="dxa"/>
          </w:tcPr>
          <w:p w:rsidR="00E85C7C" w:rsidRDefault="00E85C7C" w:rsidP="000579F6">
            <w:pPr>
              <w:spacing w:line="276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externá</w:t>
            </w:r>
          </w:p>
        </w:tc>
      </w:tr>
      <w:tr w:rsidR="00E85C7C" w:rsidTr="0054253C">
        <w:trPr>
          <w:jc w:val="center"/>
        </w:trPr>
        <w:tc>
          <w:tcPr>
            <w:tcW w:w="1129" w:type="dxa"/>
          </w:tcPr>
          <w:p w:rsidR="00E85C7C" w:rsidRPr="00270FAF" w:rsidRDefault="00E85C7C" w:rsidP="006D5FE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270FAF">
              <w:rPr>
                <w:rFonts w:ascii="Adobe Garamond Pro" w:hAnsi="Adobe Garamond Pro"/>
                <w:b/>
              </w:rPr>
              <w:t>Miestnosť</w:t>
            </w:r>
          </w:p>
        </w:tc>
        <w:tc>
          <w:tcPr>
            <w:tcW w:w="1418" w:type="dxa"/>
          </w:tcPr>
          <w:p w:rsidR="00E85C7C" w:rsidRDefault="00E85C7C" w:rsidP="006D5FEF">
            <w:pPr>
              <w:spacing w:line="276" w:lineRule="auto"/>
              <w:rPr>
                <w:rFonts w:ascii="Adobe Garamond Pro" w:hAnsi="Adobe Garamond Pro"/>
              </w:rPr>
            </w:pPr>
            <w:r w:rsidRPr="00A23A65">
              <w:rPr>
                <w:rFonts w:ascii="Adobe Garamond Pro" w:hAnsi="Adobe Garamond Pro"/>
              </w:rPr>
              <w:t>TD02</w:t>
            </w:r>
          </w:p>
        </w:tc>
        <w:tc>
          <w:tcPr>
            <w:tcW w:w="1417" w:type="dxa"/>
          </w:tcPr>
          <w:p w:rsidR="00E85C7C" w:rsidRDefault="00E85C7C" w:rsidP="006D5FEF">
            <w:pPr>
              <w:spacing w:line="276" w:lineRule="auto"/>
              <w:rPr>
                <w:rFonts w:ascii="Adobe Garamond Pro" w:hAnsi="Adobe Garamond Pro"/>
              </w:rPr>
            </w:pPr>
            <w:r w:rsidRPr="00A23A65">
              <w:rPr>
                <w:rFonts w:ascii="Adobe Garamond Pro" w:hAnsi="Adobe Garamond Pro"/>
              </w:rPr>
              <w:t>TD02</w:t>
            </w:r>
          </w:p>
        </w:tc>
        <w:tc>
          <w:tcPr>
            <w:tcW w:w="1560" w:type="dxa"/>
          </w:tcPr>
          <w:p w:rsidR="00E85C7C" w:rsidRDefault="00E85C7C" w:rsidP="006D5FEF">
            <w:pPr>
              <w:spacing w:line="276" w:lineRule="auto"/>
              <w:rPr>
                <w:rFonts w:ascii="Adobe Garamond Pro" w:hAnsi="Adobe Garamond Pro"/>
              </w:rPr>
            </w:pPr>
            <w:r w:rsidRPr="00A23A65">
              <w:rPr>
                <w:rFonts w:ascii="Adobe Garamond Pro" w:hAnsi="Adobe Garamond Pro"/>
              </w:rPr>
              <w:t>TD02</w:t>
            </w:r>
          </w:p>
        </w:tc>
        <w:tc>
          <w:tcPr>
            <w:tcW w:w="2389" w:type="dxa"/>
          </w:tcPr>
          <w:p w:rsidR="00E85C7C" w:rsidRPr="00A23A65" w:rsidRDefault="00E85C7C" w:rsidP="006D5FEF">
            <w:pPr>
              <w:spacing w:line="276" w:lineRule="auto"/>
              <w:rPr>
                <w:rFonts w:ascii="Adobe Garamond Pro" w:hAnsi="Adobe Garamond Pro"/>
              </w:rPr>
            </w:pPr>
            <w:r w:rsidRPr="00A23A65">
              <w:rPr>
                <w:rFonts w:ascii="Adobe Garamond Pro" w:hAnsi="Adobe Garamond Pro"/>
              </w:rPr>
              <w:t>TD02</w:t>
            </w:r>
          </w:p>
        </w:tc>
        <w:tc>
          <w:tcPr>
            <w:tcW w:w="2410" w:type="dxa"/>
          </w:tcPr>
          <w:p w:rsidR="00E85C7C" w:rsidRDefault="00E85C7C" w:rsidP="006D5FEF">
            <w:pPr>
              <w:spacing w:line="276" w:lineRule="auto"/>
              <w:rPr>
                <w:rFonts w:ascii="Adobe Garamond Pro" w:hAnsi="Adobe Garamond Pro"/>
              </w:rPr>
            </w:pPr>
            <w:r w:rsidRPr="00A23A65">
              <w:rPr>
                <w:rFonts w:ascii="Adobe Garamond Pro" w:hAnsi="Adobe Garamond Pro"/>
              </w:rPr>
              <w:t>TD02</w:t>
            </w:r>
          </w:p>
        </w:tc>
      </w:tr>
    </w:tbl>
    <w:p w:rsidR="000016EA" w:rsidRDefault="000016EA" w:rsidP="006D5FEF">
      <w:pPr>
        <w:spacing w:after="0" w:line="276" w:lineRule="auto"/>
        <w:rPr>
          <w:rFonts w:ascii="Adobe Garamond Pro" w:hAnsi="Adobe Garamond Pro"/>
          <w:b/>
        </w:rPr>
      </w:pPr>
    </w:p>
    <w:p w:rsidR="000016EA" w:rsidRPr="000016EA" w:rsidRDefault="000016EA" w:rsidP="006D5FEF">
      <w:pPr>
        <w:spacing w:after="0" w:line="276" w:lineRule="auto"/>
        <w:rPr>
          <w:rFonts w:ascii="Adobe Garamond Pro" w:hAnsi="Adobe Garamond Pro"/>
          <w:b/>
        </w:rPr>
      </w:pPr>
    </w:p>
    <w:p w:rsidR="0054253C" w:rsidRDefault="000016EA" w:rsidP="0054253C">
      <w:pPr>
        <w:autoSpaceDE w:val="0"/>
        <w:autoSpaceDN w:val="0"/>
        <w:adjustRightInd w:val="0"/>
        <w:spacing w:after="0" w:line="276" w:lineRule="auto"/>
        <w:jc w:val="both"/>
        <w:rPr>
          <w:rFonts w:ascii="Adobe Garamond Pro" w:hAnsi="Adobe Garamond Pro" w:cs="Calibri,Bold"/>
          <w:b/>
          <w:bCs/>
          <w:sz w:val="24"/>
          <w:szCs w:val="24"/>
        </w:rPr>
      </w:pPr>
      <w:r w:rsidRPr="000016EA">
        <w:rPr>
          <w:rFonts w:ascii="Adobe Garamond Pro" w:hAnsi="Adobe Garamond Pro" w:cs="Calibri,Bold"/>
          <w:b/>
          <w:bCs/>
          <w:sz w:val="24"/>
          <w:szCs w:val="24"/>
        </w:rPr>
        <w:t xml:space="preserve">Dokumenty potrebné pre zápis študenta na štúdium </w:t>
      </w:r>
    </w:p>
    <w:p w:rsidR="000016EA" w:rsidRPr="0054253C" w:rsidRDefault="000016EA" w:rsidP="0054253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,Bold" w:hAnsi="Calibri,Bold" w:cs="Calibri,Bold"/>
          <w:b/>
          <w:bCs/>
          <w:sz w:val="22"/>
        </w:rPr>
      </w:pPr>
      <w:r w:rsidRPr="0054253C">
        <w:rPr>
          <w:rFonts w:ascii="Adobe Garamond Pro" w:hAnsi="Adobe Garamond Pro"/>
        </w:rPr>
        <w:t>občiansky preukaz</w:t>
      </w:r>
    </w:p>
    <w:p w:rsidR="000016EA" w:rsidRPr="000016EA" w:rsidRDefault="000016EA" w:rsidP="006D5FEF">
      <w:pPr>
        <w:pStyle w:val="Odsekzoznamu"/>
        <w:numPr>
          <w:ilvl w:val="0"/>
          <w:numId w:val="1"/>
        </w:numPr>
        <w:spacing w:line="276" w:lineRule="auto"/>
        <w:rPr>
          <w:rFonts w:ascii="Adobe Garamond Pro" w:hAnsi="Adobe Garamond Pro"/>
          <w:szCs w:val="22"/>
        </w:rPr>
      </w:pPr>
      <w:r w:rsidRPr="000016EA">
        <w:rPr>
          <w:rFonts w:ascii="Adobe Garamond Pro" w:hAnsi="Adobe Garamond Pro"/>
          <w:szCs w:val="22"/>
        </w:rPr>
        <w:t>rozhodnutie o prijatí</w:t>
      </w:r>
    </w:p>
    <w:p w:rsidR="00270FAF" w:rsidRDefault="000016EA" w:rsidP="00270FAF">
      <w:pPr>
        <w:pStyle w:val="Odsekzoznamu"/>
        <w:numPr>
          <w:ilvl w:val="0"/>
          <w:numId w:val="1"/>
        </w:numPr>
        <w:spacing w:line="276" w:lineRule="auto"/>
        <w:rPr>
          <w:rFonts w:ascii="Adobe Garamond Pro" w:hAnsi="Adobe Garamond Pro"/>
          <w:szCs w:val="22"/>
        </w:rPr>
      </w:pPr>
      <w:r w:rsidRPr="000016EA">
        <w:rPr>
          <w:rFonts w:ascii="Adobe Garamond Pro" w:hAnsi="Adobe Garamond Pro"/>
          <w:szCs w:val="22"/>
        </w:rPr>
        <w:t>1 fotografiu o rozmeroch 3,4 x 4,5 cm</w:t>
      </w:r>
    </w:p>
    <w:p w:rsidR="00270FAF" w:rsidRPr="00270FAF" w:rsidRDefault="00270FAF" w:rsidP="00270FAF">
      <w:pPr>
        <w:pStyle w:val="Odsekzoznamu"/>
        <w:spacing w:line="276" w:lineRule="auto"/>
        <w:rPr>
          <w:rFonts w:ascii="Adobe Garamond Pro" w:hAnsi="Adobe Garamond Pro"/>
          <w:szCs w:val="22"/>
        </w:rPr>
      </w:pPr>
    </w:p>
    <w:p w:rsidR="000016EA" w:rsidRDefault="000016EA" w:rsidP="006D5FEF">
      <w:pPr>
        <w:autoSpaceDE w:val="0"/>
        <w:autoSpaceDN w:val="0"/>
        <w:adjustRightInd w:val="0"/>
        <w:spacing w:after="0" w:line="276" w:lineRule="auto"/>
        <w:rPr>
          <w:rFonts w:ascii="Adobe Garamond Pro" w:hAnsi="Adobe Garamond Pro" w:cs="Calibri,Bold"/>
          <w:b/>
          <w:bCs/>
          <w:sz w:val="24"/>
          <w:szCs w:val="24"/>
        </w:rPr>
      </w:pPr>
    </w:p>
    <w:p w:rsidR="006D5FEF" w:rsidRDefault="006D5FEF" w:rsidP="006D5FEF">
      <w:pPr>
        <w:autoSpaceDE w:val="0"/>
        <w:autoSpaceDN w:val="0"/>
        <w:adjustRightInd w:val="0"/>
        <w:spacing w:after="0" w:line="276" w:lineRule="auto"/>
        <w:jc w:val="center"/>
        <w:rPr>
          <w:rFonts w:ascii="Adobe Garamond Pro" w:hAnsi="Adobe Garamond Pro"/>
          <w:b/>
          <w:color w:val="FF6600"/>
          <w:sz w:val="28"/>
        </w:rPr>
      </w:pPr>
      <w:r w:rsidRPr="006D5FEF">
        <w:rPr>
          <w:rFonts w:ascii="Adobe Garamond Pro" w:hAnsi="Adobe Garamond Pro"/>
          <w:b/>
          <w:color w:val="FF6600"/>
          <w:sz w:val="28"/>
        </w:rPr>
        <w:t xml:space="preserve">Zápis do ďalších rokov štúdia </w:t>
      </w:r>
      <w:r w:rsidR="0054253C">
        <w:rPr>
          <w:rFonts w:ascii="Adobe Garamond Pro" w:hAnsi="Adobe Garamond Pro"/>
          <w:b/>
          <w:color w:val="FF6600"/>
          <w:sz w:val="28"/>
        </w:rPr>
        <w:t>inžinierskych</w:t>
      </w:r>
      <w:r w:rsidRPr="006D5FEF">
        <w:rPr>
          <w:rFonts w:ascii="Adobe Garamond Pro" w:hAnsi="Adobe Garamond Pro"/>
          <w:b/>
          <w:color w:val="FF6600"/>
          <w:sz w:val="28"/>
        </w:rPr>
        <w:t xml:space="preserve"> študijných programov </w:t>
      </w:r>
    </w:p>
    <w:p w:rsidR="000016EA" w:rsidRDefault="006D5FEF" w:rsidP="006D5FEF">
      <w:pPr>
        <w:autoSpaceDE w:val="0"/>
        <w:autoSpaceDN w:val="0"/>
        <w:adjustRightInd w:val="0"/>
        <w:spacing w:after="0" w:line="276" w:lineRule="auto"/>
        <w:jc w:val="center"/>
        <w:rPr>
          <w:rFonts w:ascii="Adobe Garamond Pro" w:hAnsi="Adobe Garamond Pro"/>
          <w:b/>
          <w:color w:val="FF6600"/>
          <w:sz w:val="28"/>
        </w:rPr>
      </w:pPr>
      <w:r w:rsidRPr="006D5FEF">
        <w:rPr>
          <w:rFonts w:ascii="Adobe Garamond Pro" w:hAnsi="Adobe Garamond Pro"/>
          <w:b/>
          <w:color w:val="FF6600"/>
          <w:sz w:val="28"/>
        </w:rPr>
        <w:t>v dennej a externej forme štúdia</w:t>
      </w:r>
    </w:p>
    <w:p w:rsidR="006D5FEF" w:rsidRDefault="006D5FEF" w:rsidP="006D5FEF">
      <w:pPr>
        <w:autoSpaceDE w:val="0"/>
        <w:autoSpaceDN w:val="0"/>
        <w:adjustRightInd w:val="0"/>
        <w:spacing w:after="0" w:line="276" w:lineRule="auto"/>
        <w:jc w:val="center"/>
        <w:rPr>
          <w:rFonts w:ascii="Adobe Garamond Pro" w:hAnsi="Adobe Garamond Pro"/>
          <w:b/>
          <w:color w:val="FF6600"/>
          <w:sz w:val="28"/>
        </w:rPr>
      </w:pPr>
    </w:p>
    <w:p w:rsidR="006D5FEF" w:rsidRDefault="006D5FEF" w:rsidP="00685D6D">
      <w:pPr>
        <w:autoSpaceDE w:val="0"/>
        <w:autoSpaceDN w:val="0"/>
        <w:adjustRightInd w:val="0"/>
        <w:spacing w:after="120" w:line="276" w:lineRule="auto"/>
        <w:rPr>
          <w:rFonts w:ascii="Adobe Garamond Pro" w:hAnsi="Adobe Garamond Pro" w:cs="Calibri"/>
          <w:b/>
          <w:sz w:val="24"/>
          <w:szCs w:val="24"/>
        </w:rPr>
      </w:pPr>
      <w:r w:rsidRPr="006D5FEF">
        <w:rPr>
          <w:rFonts w:ascii="Adobe Garamond Pro" w:hAnsi="Adobe Garamond Pro" w:cs="Calibri"/>
          <w:b/>
          <w:sz w:val="24"/>
          <w:szCs w:val="24"/>
        </w:rPr>
        <w:t>Zápis do ďalšieho roka štúdia s</w:t>
      </w:r>
      <w:r w:rsidR="00685D6D">
        <w:rPr>
          <w:rFonts w:ascii="Adobe Garamond Pro" w:hAnsi="Adobe Garamond Pro" w:cs="Calibri"/>
          <w:b/>
          <w:sz w:val="24"/>
          <w:szCs w:val="24"/>
        </w:rPr>
        <w:t>a bude realizovať dvoma formami</w:t>
      </w:r>
    </w:p>
    <w:p w:rsidR="006D5FEF" w:rsidRDefault="006D5FEF" w:rsidP="006D5FE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6D5FEF">
        <w:rPr>
          <w:rFonts w:ascii="Adobe Garamond Pro" w:hAnsi="Adobe Garamond Pro" w:cs="Calibri"/>
        </w:rPr>
        <w:t>E-zápisom, pre študentov, ktorí v predchádzajúcom akademickom roku splnili</w:t>
      </w:r>
      <w:r>
        <w:rPr>
          <w:rFonts w:ascii="Adobe Garamond Pro" w:hAnsi="Adobe Garamond Pro" w:cs="Calibri"/>
        </w:rPr>
        <w:t xml:space="preserve"> </w:t>
      </w:r>
      <w:r w:rsidRPr="006D5FEF">
        <w:rPr>
          <w:rFonts w:ascii="Adobe Garamond Pro" w:hAnsi="Adobe Garamond Pro" w:cs="Calibri"/>
        </w:rPr>
        <w:t>podmienky pre postup do ďalšej časti štúdia (dosiahli v predchádzajúcom akade</w:t>
      </w:r>
      <w:r>
        <w:rPr>
          <w:rFonts w:ascii="Adobe Garamond Pro" w:hAnsi="Adobe Garamond Pro" w:cs="Calibri"/>
        </w:rPr>
        <w:t xml:space="preserve">mickom roku aspoň 48 kreditov) </w:t>
      </w:r>
    </w:p>
    <w:p w:rsidR="006D5FEF" w:rsidRPr="006D5FEF" w:rsidRDefault="006D5FEF" w:rsidP="006D5FEF">
      <w:pPr>
        <w:pStyle w:val="Odsekzoznamu"/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</w:p>
    <w:p w:rsidR="006D5FEF" w:rsidRPr="006D5FEF" w:rsidRDefault="006D5FEF" w:rsidP="006D5FE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6D5FEF">
        <w:rPr>
          <w:rFonts w:ascii="Adobe Garamond Pro" w:hAnsi="Adobe Garamond Pro" w:cs="Calibri"/>
        </w:rPr>
        <w:t>Osobným zápisom, pre študentov, ktorí nedosiahli v predchádzajúcom akademickom</w:t>
      </w:r>
      <w:r>
        <w:rPr>
          <w:rFonts w:ascii="Adobe Garamond Pro" w:hAnsi="Adobe Garamond Pro" w:cs="Calibri"/>
        </w:rPr>
        <w:t xml:space="preserve"> </w:t>
      </w:r>
      <w:r w:rsidRPr="006D5FEF">
        <w:rPr>
          <w:rFonts w:ascii="Adobe Garamond Pro" w:hAnsi="Adobe Garamond Pro" w:cs="Calibri"/>
        </w:rPr>
        <w:t>roku aspoň 48 kreditov.</w:t>
      </w:r>
    </w:p>
    <w:p w:rsidR="006D5FEF" w:rsidRDefault="006D5FEF" w:rsidP="006D5FEF">
      <w:pPr>
        <w:autoSpaceDE w:val="0"/>
        <w:autoSpaceDN w:val="0"/>
        <w:adjustRightInd w:val="0"/>
        <w:spacing w:after="0" w:line="276" w:lineRule="auto"/>
        <w:rPr>
          <w:rFonts w:ascii="Adobe Garamond Pro" w:hAnsi="Adobe Garamond Pro" w:cs="Calibri"/>
          <w:sz w:val="24"/>
          <w:szCs w:val="24"/>
        </w:rPr>
      </w:pPr>
    </w:p>
    <w:p w:rsidR="006D5FEF" w:rsidRPr="00685D6D" w:rsidRDefault="00685D6D" w:rsidP="00685D6D">
      <w:pPr>
        <w:autoSpaceDE w:val="0"/>
        <w:autoSpaceDN w:val="0"/>
        <w:adjustRightInd w:val="0"/>
        <w:spacing w:after="120" w:line="276" w:lineRule="auto"/>
        <w:rPr>
          <w:rFonts w:ascii="Adobe Garamond Pro" w:hAnsi="Adobe Garamond Pro" w:cs="Calibri"/>
          <w:b/>
          <w:sz w:val="24"/>
          <w:szCs w:val="24"/>
        </w:rPr>
      </w:pPr>
      <w:r>
        <w:rPr>
          <w:rFonts w:ascii="Adobe Garamond Pro" w:hAnsi="Adobe Garamond Pro" w:cs="Calibri"/>
          <w:b/>
          <w:sz w:val="24"/>
          <w:szCs w:val="24"/>
        </w:rPr>
        <w:lastRenderedPageBreak/>
        <w:t>Pokyny pre E-zápis</w:t>
      </w:r>
    </w:p>
    <w:p w:rsidR="006D5FEF" w:rsidRPr="006D5FEF" w:rsidRDefault="00685D6D" w:rsidP="006D5FE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>
        <w:rPr>
          <w:rFonts w:ascii="Adobe Garamond Pro" w:hAnsi="Adobe Garamond Pro" w:cs="Calibri"/>
        </w:rPr>
        <w:t>Z</w:t>
      </w:r>
      <w:r w:rsidR="006D5FEF" w:rsidRPr="006D5FEF">
        <w:rPr>
          <w:rFonts w:ascii="Adobe Garamond Pro" w:hAnsi="Adobe Garamond Pro" w:cs="Calibri"/>
        </w:rPr>
        <w:t xml:space="preserve">ápis študentov pre akademický rok 2017/2018 sa bude realizovať elektronicky v Univerzitnom informačnom systéme (UIS) tzv. </w:t>
      </w:r>
      <w:r w:rsidR="006D5FEF" w:rsidRPr="006D5FEF">
        <w:rPr>
          <w:rFonts w:ascii="Adobe Garamond Pro" w:hAnsi="Adobe Garamond Pro" w:cs="Calibri"/>
          <w:b/>
        </w:rPr>
        <w:t>e-zápis</w:t>
      </w:r>
      <w:r w:rsidR="006D5FEF" w:rsidRPr="006D5FEF">
        <w:rPr>
          <w:rFonts w:ascii="Adobe Garamond Pro" w:hAnsi="Adobe Garamond Pro" w:cs="Calibri"/>
        </w:rPr>
        <w:t>,</w:t>
      </w:r>
    </w:p>
    <w:p w:rsidR="00B82291" w:rsidRPr="00B82291" w:rsidRDefault="006D5FEF" w:rsidP="00915A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6D5FEF">
        <w:rPr>
          <w:rFonts w:ascii="Adobe Garamond Pro" w:hAnsi="Adobe Garamond Pro" w:cs="Calibri"/>
        </w:rPr>
        <w:t xml:space="preserve">E- zápis je možné </w:t>
      </w:r>
      <w:r>
        <w:rPr>
          <w:rFonts w:ascii="Adobe Garamond Pro" w:hAnsi="Adobe Garamond Pro" w:cs="Calibri"/>
        </w:rPr>
        <w:t xml:space="preserve">realizovať </w:t>
      </w:r>
      <w:r w:rsidRPr="006D5FEF">
        <w:rPr>
          <w:rFonts w:ascii="Adobe Garamond Pro" w:hAnsi="Adobe Garamond Pro" w:cs="Calibri"/>
        </w:rPr>
        <w:t xml:space="preserve">od </w:t>
      </w:r>
      <w:r w:rsidR="00915A02" w:rsidRPr="00915A02">
        <w:rPr>
          <w:rFonts w:ascii="Adobe Garamond Pro" w:hAnsi="Adobe Garamond Pro" w:cs="Calibri"/>
          <w:b/>
        </w:rPr>
        <w:t xml:space="preserve">1.8.2017 do 31.8.2017 </w:t>
      </w:r>
      <w:bookmarkStart w:id="0" w:name="_GoBack"/>
      <w:bookmarkEnd w:id="0"/>
      <w:r>
        <w:rPr>
          <w:rFonts w:ascii="Adobe Garamond Pro" w:hAnsi="Adobe Garamond Pro" w:cs="Calibri"/>
        </w:rPr>
        <w:t xml:space="preserve">(podmienkou e-zápisu je </w:t>
      </w:r>
      <w:r w:rsidRPr="006D5FEF">
        <w:rPr>
          <w:rFonts w:ascii="Adobe Garamond Pro" w:hAnsi="Adobe Garamond Pro" w:cs="Calibri"/>
        </w:rPr>
        <w:t>uhradenie všetkých finančných záväzkov voči univerzite</w:t>
      </w:r>
      <w:r w:rsidR="00B82291">
        <w:rPr>
          <w:rFonts w:ascii="Adobe Garamond Pro" w:hAnsi="Adobe Garamond Pro" w:cs="Calibri"/>
        </w:rPr>
        <w:t xml:space="preserve"> </w:t>
      </w:r>
      <w:r w:rsidR="00B82291" w:rsidRPr="00B82291">
        <w:rPr>
          <w:rFonts w:ascii="Adobe Garamond Pro" w:hAnsi="Adobe Garamond Pro" w:cs="Calibri"/>
        </w:rPr>
        <w:t>– platby je potrebné zrealizovať aspoň</w:t>
      </w:r>
      <w:r w:rsidR="00B82291">
        <w:rPr>
          <w:rFonts w:ascii="Adobe Garamond Pro" w:hAnsi="Adobe Garamond Pro" w:cs="Calibri"/>
        </w:rPr>
        <w:t xml:space="preserve"> </w:t>
      </w:r>
      <w:r w:rsidR="00B82291" w:rsidRPr="00B82291">
        <w:rPr>
          <w:rFonts w:ascii="Adobe Garamond Pro" w:hAnsi="Adobe Garamond Pro" w:cs="Calibri"/>
        </w:rPr>
        <w:t>tri dni pred plánovaným e-zápisom z dôvodu automatizovaného priraďovania platieb do</w:t>
      </w:r>
      <w:r w:rsidR="00B82291">
        <w:rPr>
          <w:rFonts w:ascii="Adobe Garamond Pro" w:hAnsi="Adobe Garamond Pro" w:cs="Calibri"/>
        </w:rPr>
        <w:t xml:space="preserve"> UIS</w:t>
      </w:r>
    </w:p>
    <w:p w:rsidR="00B82291" w:rsidRDefault="00B82291" w:rsidP="00B8229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dobe Garamond Pro" w:hAnsi="Adobe Garamond Pro" w:cs="Calibri"/>
        </w:rPr>
      </w:pPr>
    </w:p>
    <w:p w:rsidR="00B82291" w:rsidRPr="00292851" w:rsidRDefault="00B82291" w:rsidP="0029285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  <w:r w:rsidRPr="00292851">
        <w:rPr>
          <w:rFonts w:ascii="Adobe Garamond Pro" w:hAnsi="Adobe Garamond Pro" w:cs="Calibri"/>
          <w:b/>
          <w:sz w:val="24"/>
        </w:rPr>
        <w:t xml:space="preserve">Po e-zápise je potrebné si ihneď </w:t>
      </w:r>
      <w:proofErr w:type="spellStart"/>
      <w:r w:rsidRPr="00292851">
        <w:rPr>
          <w:rFonts w:ascii="Adobe Garamond Pro" w:hAnsi="Adobe Garamond Pro" w:cs="Calibri"/>
          <w:b/>
          <w:sz w:val="24"/>
        </w:rPr>
        <w:t>doregistrovať</w:t>
      </w:r>
      <w:proofErr w:type="spellEnd"/>
      <w:r w:rsidRPr="00292851">
        <w:rPr>
          <w:rFonts w:ascii="Adobe Garamond Pro" w:hAnsi="Adobe Garamond Pro" w:cs="Calibri"/>
          <w:b/>
          <w:sz w:val="24"/>
        </w:rPr>
        <w:t xml:space="preserve"> </w:t>
      </w:r>
      <w:r w:rsidRPr="00292851">
        <w:rPr>
          <w:rFonts w:ascii="Adobe Garamond Pro" w:hAnsi="Adobe Garamond Pro" w:cs="Calibri"/>
          <w:b/>
          <w:sz w:val="28"/>
        </w:rPr>
        <w:t xml:space="preserve">opakované predmety </w:t>
      </w:r>
      <w:r w:rsidRPr="00292851">
        <w:rPr>
          <w:rFonts w:ascii="Adobe Garamond Pro" w:hAnsi="Adobe Garamond Pro" w:cs="Calibri"/>
          <w:b/>
          <w:sz w:val="24"/>
        </w:rPr>
        <w:t>a vytvoriť si študijný plán na akademický rok 2017/2018</w:t>
      </w:r>
      <w:r w:rsidR="00292851">
        <w:rPr>
          <w:rFonts w:ascii="Adobe Garamond Pro" w:hAnsi="Adobe Garamond Pro" w:cs="Calibri"/>
          <w:b/>
          <w:sz w:val="24"/>
        </w:rPr>
        <w:t>.</w:t>
      </w:r>
    </w:p>
    <w:p w:rsidR="00292851" w:rsidRDefault="0029285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</w:p>
    <w:p w:rsidR="00B82291" w:rsidRP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  <w:r w:rsidRPr="00B82291">
        <w:rPr>
          <w:rFonts w:ascii="Adobe Garamond Pro" w:hAnsi="Adobe Garamond Pro" w:cs="Calibri"/>
          <w:b/>
          <w:sz w:val="24"/>
        </w:rPr>
        <w:t>Postup e-zápisu</w:t>
      </w:r>
    </w:p>
    <w:p w:rsidR="00B82291" w:rsidRPr="00B82291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B82291">
        <w:rPr>
          <w:rFonts w:ascii="Adobe Garamond Pro" w:hAnsi="Adobe Garamond Pro" w:cs="Calibri"/>
        </w:rPr>
        <w:t>prihlásenie do UIS,</w:t>
      </w:r>
    </w:p>
    <w:p w:rsidR="00B82291" w:rsidRPr="00B82291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B82291">
        <w:rPr>
          <w:rFonts w:ascii="Adobe Garamond Pro" w:hAnsi="Adobe Garamond Pro" w:cs="Calibri"/>
        </w:rPr>
        <w:t>portál študenta,</w:t>
      </w:r>
    </w:p>
    <w:p w:rsidR="00B82291" w:rsidRPr="00B82291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B82291">
        <w:rPr>
          <w:rFonts w:ascii="Adobe Garamond Pro" w:hAnsi="Adobe Garamond Pro" w:cs="Calibri"/>
        </w:rPr>
        <w:t>registrácie/zápisy,</w:t>
      </w:r>
    </w:p>
    <w:p w:rsidR="00B82291" w:rsidRPr="00B82291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B82291">
        <w:rPr>
          <w:rFonts w:ascii="Adobe Garamond Pro" w:hAnsi="Adobe Garamond Pro" w:cs="Calibri"/>
        </w:rPr>
        <w:t>v spodnej časti ikona zapísať!</w:t>
      </w:r>
    </w:p>
    <w:p w:rsid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</w:p>
    <w:p w:rsidR="00B82291" w:rsidRP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  <w:r w:rsidRPr="00B82291">
        <w:rPr>
          <w:rFonts w:ascii="Adobe Garamond Pro" w:hAnsi="Adobe Garamond Pro" w:cs="Calibri"/>
          <w:b/>
          <w:sz w:val="24"/>
        </w:rPr>
        <w:t>Pokyny pre Osobný zápis</w:t>
      </w:r>
    </w:p>
    <w:p w:rsidR="00B82291" w:rsidRP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sz w:val="24"/>
        </w:rPr>
      </w:pPr>
      <w:r w:rsidRPr="00B82291">
        <w:rPr>
          <w:rFonts w:ascii="Adobe Garamond Pro" w:hAnsi="Adobe Garamond Pro" w:cs="Calibri"/>
          <w:sz w:val="24"/>
        </w:rPr>
        <w:t>Osobný zápis do ďalšej časti štúdia sa bude realizovať v dňoch</w:t>
      </w:r>
      <w:r w:rsidR="002F0F7E">
        <w:rPr>
          <w:rFonts w:ascii="Adobe Garamond Pro" w:hAnsi="Adobe Garamond Pro" w:cs="Calibri"/>
          <w:color w:val="FF0000"/>
          <w:sz w:val="24"/>
        </w:rPr>
        <w:t xml:space="preserve"> </w:t>
      </w:r>
      <w:r w:rsidR="002F0F7E" w:rsidRPr="002F0F7E">
        <w:rPr>
          <w:rFonts w:ascii="Adobe Garamond Pro" w:hAnsi="Adobe Garamond Pro" w:cs="Calibri"/>
          <w:b/>
          <w:sz w:val="24"/>
        </w:rPr>
        <w:t xml:space="preserve">11.9.2017, </w:t>
      </w:r>
      <w:r w:rsidRPr="002F0F7E">
        <w:rPr>
          <w:rFonts w:ascii="Adobe Garamond Pro" w:hAnsi="Adobe Garamond Pro" w:cs="Calibri"/>
          <w:b/>
          <w:sz w:val="24"/>
        </w:rPr>
        <w:t>12.09.2017</w:t>
      </w:r>
      <w:r w:rsidR="002F0F7E" w:rsidRPr="002F0F7E">
        <w:rPr>
          <w:rFonts w:ascii="Adobe Garamond Pro" w:hAnsi="Adobe Garamond Pro" w:cs="Calibri"/>
          <w:b/>
          <w:sz w:val="24"/>
        </w:rPr>
        <w:t xml:space="preserve"> a 13.9.2017</w:t>
      </w:r>
      <w:r w:rsidRPr="00B82291">
        <w:rPr>
          <w:rFonts w:ascii="Adobe Garamond Pro" w:hAnsi="Adobe Garamond Pro" w:cs="Calibri"/>
          <w:sz w:val="24"/>
        </w:rPr>
        <w:t>, v čase od 9.00 do 11.00 h a od 13.00 do 15.00 h na študijnom oddelení D- FZKI</w:t>
      </w:r>
      <w:r w:rsidR="002F0F7E">
        <w:rPr>
          <w:rFonts w:ascii="Adobe Garamond Pro" w:hAnsi="Adobe Garamond Pro" w:cs="Calibri"/>
          <w:sz w:val="24"/>
        </w:rPr>
        <w:t>.</w:t>
      </w:r>
    </w:p>
    <w:p w:rsidR="0054253C" w:rsidRDefault="0054253C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</w:p>
    <w:p w:rsidR="00B82291" w:rsidRP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  <w:r w:rsidRPr="00B82291">
        <w:rPr>
          <w:rFonts w:ascii="Adobe Garamond Pro" w:hAnsi="Adobe Garamond Pro" w:cs="Calibri"/>
          <w:b/>
          <w:sz w:val="24"/>
        </w:rPr>
        <w:t>Potvrdenia o štúdiu a iné doklady spojené so zápisom</w:t>
      </w:r>
    </w:p>
    <w:p w:rsidR="00B82291" w:rsidRPr="002F0F7E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</w:rPr>
      </w:pPr>
      <w:r w:rsidRPr="00B82291">
        <w:rPr>
          <w:rFonts w:ascii="Adobe Garamond Pro" w:hAnsi="Adobe Garamond Pro" w:cs="Calibri"/>
        </w:rPr>
        <w:t xml:space="preserve">na študijnom oddelení každý pracovný deň od </w:t>
      </w:r>
      <w:r w:rsidRPr="002F0F7E">
        <w:rPr>
          <w:rFonts w:ascii="Adobe Garamond Pro" w:hAnsi="Adobe Garamond Pro" w:cs="Calibri"/>
          <w:b/>
        </w:rPr>
        <w:t>18.9. do 6.10.2017, od 09.00 do 11.00 h a od 13.00 do 15.00 h.</w:t>
      </w:r>
    </w:p>
    <w:p w:rsidR="00B82291" w:rsidRPr="00B82291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B82291">
        <w:rPr>
          <w:rFonts w:ascii="Adobe Garamond Pro" w:hAnsi="Adobe Garamond Pro" w:cs="Calibri"/>
        </w:rPr>
        <w:t>potvrdenie o štúdiu sa bude potvrdzovať na vytlačenom formulári z UIS (je</w:t>
      </w:r>
      <w:r>
        <w:rPr>
          <w:rFonts w:ascii="Adobe Garamond Pro" w:hAnsi="Adobe Garamond Pro" w:cs="Calibri"/>
        </w:rPr>
        <w:t xml:space="preserve"> </w:t>
      </w:r>
      <w:r w:rsidRPr="00B82291">
        <w:rPr>
          <w:rFonts w:ascii="Adobe Garamond Pro" w:hAnsi="Adobe Garamond Pro" w:cs="Calibri"/>
        </w:rPr>
        <w:t>potrebné si ich vytlačiť a priniesť so sebou!)</w:t>
      </w:r>
    </w:p>
    <w:p w:rsidR="00B82291" w:rsidRPr="002F0F7E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eastAsiaTheme="minorHAnsi" w:hAnsi="Adobe Garamond Pro" w:cstheme="minorBidi"/>
          <w:b/>
          <w:color w:val="FF6600"/>
          <w:szCs w:val="22"/>
          <w:lang w:eastAsia="en-US"/>
        </w:rPr>
      </w:pPr>
      <w:r w:rsidRPr="002F0F7E">
        <w:rPr>
          <w:rFonts w:ascii="Adobe Garamond Pro" w:eastAsiaTheme="minorHAnsi" w:hAnsi="Adobe Garamond Pro" w:cstheme="minorBidi"/>
          <w:b/>
          <w:color w:val="FF6600"/>
          <w:szCs w:val="22"/>
          <w:lang w:eastAsia="en-US"/>
        </w:rPr>
        <w:t>každý študent odovzdá na študijnom odd. vyplnené tlačivá (súvisiace dokumenty v spodnej časti stránky) „Oznámenie pre register študentov akademický rok 2017/2018“ (Externisti toto oznámenie nevypĺňajú) a „Súhlas so spracovaním osobných údajov v zmysle zákona č. 122/2013 Z.z. o ochrane osobných údajov a o zmene a doplnení niektorých zákonov“.</w:t>
      </w:r>
    </w:p>
    <w:p w:rsidR="00B82291" w:rsidRPr="00B82291" w:rsidRDefault="00B82291" w:rsidP="00B8229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  <w:r w:rsidRPr="00B82291">
        <w:rPr>
          <w:rFonts w:ascii="Adobe Garamond Pro" w:hAnsi="Adobe Garamond Pro" w:cs="Calibri"/>
        </w:rPr>
        <w:lastRenderedPageBreak/>
        <w:t>na študijnom odd. je potrebne odovzdať denník praxe a výkaz o štúdiu pre</w:t>
      </w:r>
      <w:r>
        <w:rPr>
          <w:rFonts w:ascii="Adobe Garamond Pro" w:hAnsi="Adobe Garamond Pro" w:cs="Calibri"/>
        </w:rPr>
        <w:t xml:space="preserve"> </w:t>
      </w:r>
      <w:r w:rsidRPr="00B82291">
        <w:rPr>
          <w:rFonts w:ascii="Adobe Garamond Pro" w:hAnsi="Adobe Garamond Pro" w:cs="Calibri"/>
        </w:rPr>
        <w:t>zapísanie zápočtu z praxe (platí pre študentov, ktorí realizovali prax).</w:t>
      </w:r>
    </w:p>
    <w:p w:rsidR="00B82291" w:rsidRPr="0029285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  <w:r w:rsidRPr="00292851">
        <w:rPr>
          <w:rFonts w:ascii="Adobe Garamond Pro" w:hAnsi="Adobe Garamond Pro" w:cs="Calibri"/>
          <w:sz w:val="24"/>
        </w:rPr>
        <w:t xml:space="preserve">Študenti FZKI môžu skúšky vykonávať v skúškovom období akademického roka 2016/2017 najdlhšie do 31. júla 2017. </w:t>
      </w:r>
      <w:r w:rsidRPr="00292851">
        <w:rPr>
          <w:rFonts w:ascii="Adobe Garamond Pro" w:hAnsi="Adobe Garamond Pro" w:cs="Calibri"/>
          <w:b/>
          <w:sz w:val="24"/>
        </w:rPr>
        <w:t>Predĺženie skúškového obdobia nie je možné!</w:t>
      </w:r>
    </w:p>
    <w:p w:rsidR="00B82291" w:rsidRPr="0029285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sz w:val="24"/>
        </w:rPr>
      </w:pPr>
      <w:r w:rsidRPr="00292851">
        <w:rPr>
          <w:rFonts w:ascii="Adobe Garamond Pro" w:hAnsi="Adobe Garamond Pro" w:cs="Calibri"/>
          <w:sz w:val="24"/>
        </w:rPr>
        <w:t xml:space="preserve">Začiatok kontaktnej výučby akademického roka 2017/2018 pre dennú formu štúdia je </w:t>
      </w:r>
      <w:r w:rsidRPr="002F0F7E">
        <w:rPr>
          <w:rFonts w:ascii="Adobe Garamond Pro" w:hAnsi="Adobe Garamond Pro" w:cs="Calibri"/>
          <w:b/>
          <w:sz w:val="24"/>
        </w:rPr>
        <w:t>18. septembra 2017 (pondelok).</w:t>
      </w:r>
    </w:p>
    <w:p w:rsid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</w:rPr>
      </w:pPr>
    </w:p>
    <w:p w:rsidR="00B82291" w:rsidRDefault="00B82291" w:rsidP="00B82291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Calibri"/>
          <w:b/>
          <w:sz w:val="24"/>
        </w:rPr>
      </w:pPr>
      <w:r w:rsidRPr="00B82291">
        <w:rPr>
          <w:rFonts w:ascii="Adobe Garamond Pro" w:hAnsi="Adobe Garamond Pro" w:cs="Calibri"/>
          <w:b/>
          <w:sz w:val="24"/>
        </w:rPr>
        <w:t>Súvisiace dokumenty</w:t>
      </w:r>
    </w:p>
    <w:p w:rsidR="00B82291" w:rsidRPr="00D363C4" w:rsidRDefault="00D363C4" w:rsidP="00D363C4">
      <w:pPr>
        <w:autoSpaceDE w:val="0"/>
        <w:autoSpaceDN w:val="0"/>
        <w:adjustRightInd w:val="0"/>
        <w:spacing w:after="0" w:line="276" w:lineRule="auto"/>
        <w:jc w:val="both"/>
        <w:rPr>
          <w:rFonts w:ascii="Adobe Garamond Pro" w:hAnsi="Adobe Garamond Pro" w:cs="Calibri"/>
          <w:szCs w:val="24"/>
        </w:rPr>
      </w:pPr>
      <w:r w:rsidRPr="00D363C4">
        <w:rPr>
          <w:rFonts w:ascii="Adobe Garamond Pro" w:hAnsi="Adobe Garamond Pro" w:cs="Calibri"/>
          <w:szCs w:val="24"/>
        </w:rPr>
        <w:t>Oznámenie pre register študentov 2017/2018</w:t>
      </w:r>
    </w:p>
    <w:p w:rsidR="00D363C4" w:rsidRPr="00D363C4" w:rsidRDefault="00D363C4" w:rsidP="00D363C4">
      <w:pPr>
        <w:autoSpaceDE w:val="0"/>
        <w:autoSpaceDN w:val="0"/>
        <w:adjustRightInd w:val="0"/>
        <w:spacing w:after="0" w:line="276" w:lineRule="auto"/>
        <w:jc w:val="both"/>
        <w:rPr>
          <w:rFonts w:ascii="Adobe Garamond Pro" w:hAnsi="Adobe Garamond Pro" w:cs="Calibri"/>
          <w:szCs w:val="24"/>
        </w:rPr>
      </w:pPr>
      <w:r w:rsidRPr="00D363C4">
        <w:rPr>
          <w:rFonts w:ascii="Adobe Garamond Pro" w:hAnsi="Adobe Garamond Pro" w:cs="Calibri"/>
          <w:szCs w:val="24"/>
        </w:rPr>
        <w:t>Súhlas so spracovaním osobných údajov</w:t>
      </w:r>
    </w:p>
    <w:sectPr w:rsidR="00D363C4" w:rsidRPr="00D36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98" w:rsidRDefault="002B4E98">
      <w:pPr>
        <w:spacing w:after="0" w:line="240" w:lineRule="auto"/>
      </w:pPr>
      <w:r>
        <w:separator/>
      </w:r>
    </w:p>
  </w:endnote>
  <w:endnote w:type="continuationSeparator" w:id="0">
    <w:p w:rsidR="002B4E98" w:rsidRDefault="002B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C" w:rsidRPr="00206F7C" w:rsidRDefault="0054253C" w:rsidP="00206F7C">
    <w:pPr>
      <w:pStyle w:val="Pta"/>
      <w:spacing w:line="360" w:lineRule="auto"/>
      <w:ind w:left="-851"/>
      <w:rPr>
        <w:rFonts w:ascii="Adobe Garamond Pro" w:hAnsi="Adobe Garamond Pro"/>
        <w:sz w:val="13"/>
        <w:szCs w:val="15"/>
      </w:rPr>
    </w:pPr>
    <w:r w:rsidRPr="00206F7C">
      <w:rPr>
        <w:rFonts w:ascii="Adobe Garamond Pro" w:hAnsi="Adobe Garamond Pro"/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4F01A" wp14:editId="401BE432">
              <wp:simplePos x="0" y="0"/>
              <wp:positionH relativeFrom="column">
                <wp:posOffset>-591185</wp:posOffset>
              </wp:positionH>
              <wp:positionV relativeFrom="paragraph">
                <wp:posOffset>110490</wp:posOffset>
              </wp:positionV>
              <wp:extent cx="6811010" cy="0"/>
              <wp:effectExtent l="8890" t="15240" r="9525" b="1333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8F4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6.55pt;margin-top:8.7pt;width:536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3zIgIAAD0EAAAOAAAAZHJzL2Uyb0RvYy54bWysU9tu2zAMfR+wfxD0nvhSL3WNOEVhx3vp&#10;1gDtPkCRZFuYLQmSEicY9u+jlAvS7WUY9iJTJnl4SB4tHw/jgPbcWKFkiZN5jBGXVDEhuxJ/e2tm&#10;OUbWEcnIoCQv8ZFb/Lj6+GE56YKnqlcD4wYBiLTFpEvcO6eLKLK05yOxc6W5BGerzEgcXE0XMUMm&#10;QB+HKI3jRTQpw7RRlFsLf+uTE68Cftty6l7a1nKHhhIDNxdOE86tP6PVkhSdIboX9EyD/AOLkQgJ&#10;Ra9QNXEE7Yz4A2oU1CirWjenaoxU2wrKQw/QTRL/1s1rTzQPvcBwrL6Oyf4/WPp1vzFIsBKnGEky&#10;woqedk6FyijJ/XwmbQsIq+TG+A7pQb7qZ0W/WyRV1RPZ8RD9dtSQnPiM6F2Kv1gNVbbTF8UghkCB&#10;MKxDa0YPCWNAh7CT43Un/OAQhZ+LPElgMhjRiy8ixSVRG+s+czUib5TYOkNE17tKSQmbVyYJZcj+&#10;2TpPixSXBF9VqkYMQxDAINEE3NP7OA4ZVg2Cea+Ps6bbVoNBewIaapo8vatDk+C5DTNqJ1lA6zlh&#10;67PtiBhONlQfpMeDzoDP2TqJ5MdD/LDO13k2y9LFepbFdT17aqpstmiS+0/1XV1VdfLTU0uyoheM&#10;cenZXQSbZH8niPPTOUntKtnrHKL36GFgQPbyDaTDav02T7rYKnbcmMvKQaMh+Pye/CO4vYN9++pX&#10;vwAAAP//AwBQSwMEFAAGAAgAAAAhAKBbJkveAAAACQEAAA8AAABkcnMvZG93bnJldi54bWxMj01P&#10;wzAMhu9I/IfISNy2dHx1LU0nQAIhcQA2JK5JY9qKxilNurX/HiMOcLTfR68fF5vJdWKPQ2g9KVgt&#10;ExBIlbct1QredveLNYgQNVndeUIFMwbYlMdHhc6tP9Ar7rexFlxCIdcKmhj7XMpQNeh0WPoeibMP&#10;PzgdeRxqaQd94HLXybMkuZJOt8QXGt3jXYPV53Z0Cl7Gp8dsen74Mv49STu6naMxs1KnJ9PNNYiI&#10;U/yD4Uef1aFkJ+NHskF0ChbZ+YpRDtILEAxkaXYJwvwuZFnI/x+U3wAAAP//AwBQSwECLQAUAAYA&#10;CAAAACEAtoM4kv4AAADhAQAAEwAAAAAAAAAAAAAAAAAAAAAAW0NvbnRlbnRfVHlwZXNdLnhtbFBL&#10;AQItABQABgAIAAAAIQA4/SH/1gAAAJQBAAALAAAAAAAAAAAAAAAAAC8BAABfcmVscy8ucmVsc1BL&#10;AQItABQABgAIAAAAIQB3yO3zIgIAAD0EAAAOAAAAAAAAAAAAAAAAAC4CAABkcnMvZTJvRG9jLnht&#10;bFBLAQItABQABgAIAAAAIQCgWyZL3gAAAAkBAAAPAAAAAAAAAAAAAAAAAHwEAABkcnMvZG93bnJl&#10;di54bWxQSwUGAAAAAAQABADzAAAAhwUAAAAA&#10;" strokecolor="#ff823d" strokeweight="1pt"/>
          </w:pict>
        </mc:Fallback>
      </mc:AlternateContent>
    </w:r>
    <w:r w:rsidRPr="00206F7C">
      <w:rPr>
        <w:rFonts w:ascii="Adobe Garamond Pro" w:hAnsi="Adobe Garamond Pro"/>
        <w:sz w:val="13"/>
        <w:szCs w:val="15"/>
      </w:rPr>
      <w:t xml:space="preserve">SLOVENSKÁ POĽNOHOSPODÁRSKA UNIVERZITA V NITRE  |  FAKULTA ZÁHRADNÍCTVA A KRAJINNÉHO INŽINIERSTVA  |  Tulipánová 7, 949 76 Nitra  </w:t>
    </w:r>
  </w:p>
  <w:p w:rsidR="00206F7C" w:rsidRPr="00206F7C" w:rsidRDefault="0054253C" w:rsidP="00206F7C">
    <w:pPr>
      <w:pStyle w:val="Pta"/>
      <w:spacing w:line="360" w:lineRule="auto"/>
      <w:ind w:left="-851"/>
      <w:rPr>
        <w:rFonts w:ascii="Adobe Garamond Pro" w:hAnsi="Adobe Garamond Pro"/>
        <w:sz w:val="13"/>
        <w:szCs w:val="15"/>
      </w:rPr>
    </w:pPr>
    <w:r w:rsidRPr="00206F7C">
      <w:rPr>
        <w:rFonts w:ascii="Adobe Garamond Pro" w:hAnsi="Adobe Garamond Pro"/>
        <w:sz w:val="13"/>
        <w:szCs w:val="15"/>
      </w:rPr>
      <w:t>tel.: +421 37 641 5415  | www.fzki.uniag.sk | Lenka.Lackoova@uniag.sk</w:t>
    </w:r>
  </w:p>
  <w:p w:rsidR="00206F7C" w:rsidRDefault="002B4E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98" w:rsidRDefault="002B4E98">
      <w:pPr>
        <w:spacing w:after="0" w:line="240" w:lineRule="auto"/>
      </w:pPr>
      <w:r>
        <w:separator/>
      </w:r>
    </w:p>
  </w:footnote>
  <w:footnote w:type="continuationSeparator" w:id="0">
    <w:p w:rsidR="002B4E98" w:rsidRDefault="002B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C" w:rsidRPr="00F87C8F" w:rsidRDefault="0054253C" w:rsidP="00206F7C">
    <w:pPr>
      <w:pStyle w:val="Hlavika"/>
      <w:spacing w:after="80"/>
      <w:ind w:left="142"/>
      <w:rPr>
        <w:rFonts w:ascii="Adobe Garamond Pro" w:hAnsi="Adobe Garamond Pro"/>
        <w:sz w:val="20"/>
        <w:szCs w:val="20"/>
      </w:rPr>
    </w:pPr>
    <w:r w:rsidRPr="00F87C8F">
      <w:rPr>
        <w:rFonts w:ascii="Adobe Garamond Pro" w:hAnsi="Adobe Garamond Pro"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962C12" wp14:editId="74258E12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2876550" cy="377825"/>
              <wp:effectExtent l="0" t="0" r="254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7C" w:rsidRPr="00F87C8F" w:rsidRDefault="0054253C" w:rsidP="00206F7C">
                          <w:pPr>
                            <w:pStyle w:val="Hlavika"/>
                            <w:rPr>
                              <w:rFonts w:ascii="Adobe Garamond Pro" w:hAnsi="Adobe Garamond Pro"/>
                              <w:b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</w:rPr>
                            <w:t xml:space="preserve">doc. </w:t>
                          </w:r>
                          <w:r w:rsidRPr="00F87C8F">
                            <w:rPr>
                              <w:rFonts w:ascii="Adobe Garamond Pro" w:hAnsi="Adobe Garamond Pro"/>
                              <w:b/>
                            </w:rPr>
                            <w:t>Ing. Lenka Lackóová, PhD.</w:t>
                          </w:r>
                        </w:p>
                        <w:p w:rsidR="00206F7C" w:rsidRPr="00F87C8F" w:rsidRDefault="0054253C" w:rsidP="00206F7C">
                          <w:pPr>
                            <w:pStyle w:val="Hlavika"/>
                            <w:rPr>
                              <w:rFonts w:ascii="Adobe Garamond Pro" w:hAnsi="Adobe Garamond Pro"/>
                            </w:rPr>
                          </w:pPr>
                          <w:r w:rsidRPr="00F87C8F">
                            <w:rPr>
                              <w:rFonts w:ascii="Adobe Garamond Pro" w:hAnsi="Adobe Garamond Pro"/>
                            </w:rPr>
                            <w:t>prodekanka pre vzdelávaciu činnosť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2C1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78.55pt;margin-top:92.05pt;width:226.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WwewIAAAA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hcY&#10;KdJBie754NGVHlD+KqSnN64CrzsDfn6AdShzDNWZW00/O6T0dUvUjl9aq/uWEwb0snAyeXJ0xHEB&#10;ZNu/0wzuIXuvI9DQ2C7kDrKBAB3K9HAqTeBCYTFfLRfzOWxR2Hu1XK7yebyCVNNpY51/w3WHglFj&#10;C6WP6ORw63xgQ6rJJVzmtBRsI6SME7vbXkuLDgRksonfEf2Zm1TBWelwbEQcV4Ak3BH2At1Y9m9l&#10;lhfpVV7ONovVclZsivmsXKarWZqVV+UiLcriZvM9EMyKqhWMcXUrFJ8kmBV/V+JjM4ziiSJEfY3L&#10;OWQnxvXHINP4/S7ITnjoSCm6Gq9OTqQKhX2tGIRNKk+EHO3kOf2YZcjB9I9ZiTIIlR814IftAChB&#10;G1vNHkAQVkO9oLTwjIDRavsVox5assbuy55YjpF8q0BUoX8nw07GdjKIonC0xh6j0bz2Y5/vjRW7&#10;FpBH2Sp9CcJrRNTEI4ujXKHNIvnjkxD6+Ok8ej0+XOsfAAAA//8DAFBLAwQUAAYACAAAACEAu05/&#10;gt8AAAALAQAADwAAAGRycy9kb3ducmV2LnhtbEyPwU7DMBBE70j8g7VIXBB1EkpapXEqaOFWDi1V&#10;z9vYJBHxOoqdJv17lhPcZrSj2Tf5erKtuJjeN44UxLMIhKHS6YYqBcfP98clCB+QNLaOjIKr8bAu&#10;bm9yzLQbaW8uh1AJLiGfoYI6hC6T0pe1sehnrjPEty/XWwxs+0rqHkcut61MoiiVFhviDzV2ZlOb&#10;8vswWAXpth/GPW0etse3HX50VXJ6vZ6Uur+bXlYggpnCXxh+8RkdCmY6u4G0Fy3750XMURbLOQtO&#10;pHHE4qwgmT+lIItc/t9Q/AAAAP//AwBQSwECLQAUAAYACAAAACEAtoM4kv4AAADhAQAAEwAAAAAA&#10;AAAAAAAAAAAAAAAAW0NvbnRlbnRfVHlwZXNdLnhtbFBLAQItABQABgAIAAAAIQA4/SH/1gAAAJQB&#10;AAALAAAAAAAAAAAAAAAAAC8BAABfcmVscy8ucmVsc1BLAQItABQABgAIAAAAIQCY2PWwewIAAAAF&#10;AAAOAAAAAAAAAAAAAAAAAC4CAABkcnMvZTJvRG9jLnhtbFBLAQItABQABgAIAAAAIQC7Tn+C3wAA&#10;AAsBAAAPAAAAAAAAAAAAAAAAANUEAABkcnMvZG93bnJldi54bWxQSwUGAAAAAAQABADzAAAA4QUA&#10;AAAA&#10;" stroked="f">
              <v:textbox inset="0,0,0,0">
                <w:txbxContent>
                  <w:p w:rsidR="00206F7C" w:rsidRPr="00F87C8F" w:rsidRDefault="0054253C" w:rsidP="00206F7C">
                    <w:pPr>
                      <w:pStyle w:val="Hlavika"/>
                      <w:rPr>
                        <w:rFonts w:ascii="Adobe Garamond Pro" w:hAnsi="Adobe Garamond Pro"/>
                        <w:b/>
                      </w:rPr>
                    </w:pPr>
                    <w:r>
                      <w:rPr>
                        <w:rFonts w:ascii="Adobe Garamond Pro" w:hAnsi="Adobe Garamond Pro"/>
                        <w:b/>
                      </w:rPr>
                      <w:t xml:space="preserve">doc. </w:t>
                    </w:r>
                    <w:r w:rsidRPr="00F87C8F">
                      <w:rPr>
                        <w:rFonts w:ascii="Adobe Garamond Pro" w:hAnsi="Adobe Garamond Pro"/>
                        <w:b/>
                      </w:rPr>
                      <w:t>Ing. Lenka Lackóová, PhD.</w:t>
                    </w:r>
                  </w:p>
                  <w:p w:rsidR="00206F7C" w:rsidRPr="00F87C8F" w:rsidRDefault="0054253C" w:rsidP="00206F7C">
                    <w:pPr>
                      <w:pStyle w:val="Hlavika"/>
                      <w:rPr>
                        <w:rFonts w:ascii="Adobe Garamond Pro" w:hAnsi="Adobe Garamond Pro"/>
                      </w:rPr>
                    </w:pPr>
                    <w:r w:rsidRPr="00F87C8F">
                      <w:rPr>
                        <w:rFonts w:ascii="Adobe Garamond Pro" w:hAnsi="Adobe Garamond Pro"/>
                      </w:rPr>
                      <w:t>prodekanka pre vzdelávaciu činnosť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F87C8F">
      <w:rPr>
        <w:rFonts w:ascii="Adobe Garamond Pro" w:hAnsi="Adobe Garamond Pro"/>
        <w:noProof/>
        <w:lang w:eastAsia="sk-SK"/>
      </w:rPr>
      <w:drawing>
        <wp:anchor distT="0" distB="0" distL="114300" distR="114300" simplePos="0" relativeHeight="251659264" behindDoc="1" locked="0" layoutInCell="1" allowOverlap="1" wp14:anchorId="5FC83914" wp14:editId="1F42ADE0">
          <wp:simplePos x="0" y="0"/>
          <wp:positionH relativeFrom="column">
            <wp:posOffset>-544830</wp:posOffset>
          </wp:positionH>
          <wp:positionV relativeFrom="paragraph">
            <wp:posOffset>3810</wp:posOffset>
          </wp:positionV>
          <wp:extent cx="577850" cy="565150"/>
          <wp:effectExtent l="0" t="0" r="0" b="0"/>
          <wp:wrapTight wrapText="bothSides">
            <wp:wrapPolygon edited="0">
              <wp:start x="0" y="0"/>
              <wp:lineTo x="0" y="21115"/>
              <wp:lineTo x="20651" y="21115"/>
              <wp:lineTo x="20651" y="0"/>
              <wp:lineTo x="0" y="0"/>
            </wp:wrapPolygon>
          </wp:wrapTight>
          <wp:docPr id="9" name="Obrázok 9" descr="SPU F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PU F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C8F">
      <w:rPr>
        <w:rFonts w:ascii="Adobe Garamond Pro" w:hAnsi="Adobe Garamond Pro"/>
        <w:sz w:val="20"/>
        <w:szCs w:val="20"/>
      </w:rPr>
      <w:t>SLOVENSKÁ POĽNOHOSPODÁRSKA UNIVERZITA V NITRE</w:t>
    </w:r>
  </w:p>
  <w:p w:rsidR="00206F7C" w:rsidRPr="00F87C8F" w:rsidRDefault="0054253C" w:rsidP="00206F7C">
    <w:pPr>
      <w:pStyle w:val="Hlavika"/>
      <w:ind w:left="142"/>
      <w:rPr>
        <w:rFonts w:ascii="Adobe Garamond Pro" w:hAnsi="Adobe Garamond Pro"/>
      </w:rPr>
    </w:pPr>
    <w:r w:rsidRPr="00F87C8F">
      <w:rPr>
        <w:rFonts w:ascii="Adobe Garamond Pro" w:hAnsi="Adobe Garamond Pro"/>
      </w:rPr>
      <w:t>FAKULTA ZÁHRADNÍCTVA</w:t>
    </w:r>
  </w:p>
  <w:p w:rsidR="00206F7C" w:rsidRPr="00F87C8F" w:rsidRDefault="0054253C" w:rsidP="00206F7C">
    <w:pPr>
      <w:pStyle w:val="Hlavika"/>
      <w:ind w:left="142"/>
      <w:rPr>
        <w:rFonts w:ascii="Adobe Garamond Pro" w:hAnsi="Adobe Garamond Pro"/>
      </w:rPr>
    </w:pPr>
    <w:r w:rsidRPr="00F87C8F">
      <w:rPr>
        <w:rFonts w:ascii="Adobe Garamond Pro" w:hAnsi="Adobe Garamond Pro"/>
      </w:rPr>
      <w:t>A KRAJINNÉHO INŽINIERSTVA</w:t>
    </w:r>
  </w:p>
  <w:p w:rsidR="00206F7C" w:rsidRDefault="0054253C" w:rsidP="00206F7C">
    <w:pPr>
      <w:pStyle w:val="Hlavika"/>
      <w:ind w:left="142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153CA5" wp14:editId="35C470B7">
              <wp:simplePos x="0" y="0"/>
              <wp:positionH relativeFrom="column">
                <wp:posOffset>-478790</wp:posOffset>
              </wp:positionH>
              <wp:positionV relativeFrom="paragraph">
                <wp:posOffset>57150</wp:posOffset>
              </wp:positionV>
              <wp:extent cx="3458845" cy="0"/>
              <wp:effectExtent l="16510" t="9525" r="10795" b="9525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8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5F8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37.7pt;margin-top:4.5pt;width:272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O4JQIAAD0EAAAOAAAAZHJzL2Uyb0RvYy54bWysU02PmzAQvVfqf7B8T4CEbAkKWa0g9LLt&#10;RtrtD3BsA1bBtmwnJKr63zt2Ptq0l6rqxdjMzJs3M29Wj8ehRwdurFCywMk0xohLqpiQbYG/vNWT&#10;DCPriGSkV5IX+MQtfly/f7cadc5nqlM94wYBiLT5qAvcOafzKLK04wOxU6W5BGOjzEAcPE0bMUNG&#10;QB/6aBbHD9GoDNNGUW4t/K3ORrwO+E3DqXtpGssd6gsM3Fw4TTh3/ozWK5K3huhO0AsN8g8sBiIk&#10;JL1BVcQRtDfiD6hBUKOsatyUqiFSTSMoDzVANUn8WzWvHdE81ALNsfrWJvv/YOnnw9YgwQo8x0iS&#10;AUb0tHcqZEazxPdn1DYHt1Juja+QHuWrflb0q0VSlR2RLQ/ebycNwSEiugvxD6shy278pBj4EEgQ&#10;mnVszOAhoQ3oGGZyus2EHx2i8HOeLrIsXWBEr7aI5NdAbaz7yNWA/KXA1hki2s6VSkqYvDJJSEMO&#10;z9ZBIRB4DfBZpapF3wcB9BKNwH0ZL+IQYVUvmLd6P2vaXdkbdCCgobrOZvPKtwXQ7tyM2ksW0DpO&#10;2OZyd0T05zv499LjQWXA53I7i+TbMl5usk2WTtLZw2aSxlU1earLdPJQJx8W1bwqyyr57qklad4J&#10;xrj07K6CTdK/E8Rldc5Su0n21ofoHj2UCGSv30A6jNZP86yLnWKnrfHd8FMGjQbnyz75Jfj1Hbx+&#10;bv36BwAAAP//AwBQSwMEFAAGAAgAAAAhAIP4pencAAAABwEAAA8AAABkcnMvZG93bnJldi54bWxM&#10;j0FLw0AUhO+C/2F5ghdpN2pMbcymlIKeBLHW4vE1eSbB7Nuwu23Tf+/Tix6HGWa+KRaj7dWBfOgc&#10;G7ieJqCIK1d33BjYvD1O7kGFiFxj75gMnCjAojw/KzCv3ZFf6bCOjZISDjkaaGMccq1D1ZLFMHUD&#10;sXifzluMIn2ja49HKbe9vkmSTFvsWBZaHGjVUvW13lsDH9kJWS/f/VPqty9Xm+55FXQw5vJiXD6A&#10;ijTGvzD84As6lMK0c3uug+oNTGZ3qUQNzOWS+Gk2vwW1+9W6LPR//vIbAAD//wMAUEsBAi0AFAAG&#10;AAgAAAAhALaDOJL+AAAA4QEAABMAAAAAAAAAAAAAAAAAAAAAAFtDb250ZW50X1R5cGVzXS54bWxQ&#10;SwECLQAUAAYACAAAACEAOP0h/9YAAACUAQAACwAAAAAAAAAAAAAAAAAvAQAAX3JlbHMvLnJlbHNQ&#10;SwECLQAUAAYACAAAACEARNRjuCUCAAA9BAAADgAAAAAAAAAAAAAAAAAuAgAAZHJzL2Uyb0RvYy54&#10;bWxQSwECLQAUAAYACAAAACEAg/il6dwAAAAHAQAADwAAAAAAAAAAAAAAAAB/BAAAZHJzL2Rvd25y&#10;ZXYueG1sUEsFBgAAAAAEAAQA8wAAAIgFAAAAAA==&#10;" strokecolor="#ff823d" strokeweight="1.5pt"/>
          </w:pict>
        </mc:Fallback>
      </mc:AlternateContent>
    </w:r>
  </w:p>
  <w:p w:rsidR="00206F7C" w:rsidRPr="00C33DDD" w:rsidRDefault="002B4E98" w:rsidP="00206F7C">
    <w:pPr>
      <w:pStyle w:val="Hlavika"/>
      <w:ind w:left="142"/>
      <w:rPr>
        <w:sz w:val="12"/>
        <w:szCs w:val="12"/>
      </w:rPr>
    </w:pPr>
  </w:p>
  <w:p w:rsidR="00206F7C" w:rsidRDefault="002B4E98" w:rsidP="00206F7C">
    <w:pPr>
      <w:pStyle w:val="Hlavika"/>
    </w:pPr>
  </w:p>
  <w:p w:rsidR="00206F7C" w:rsidRDefault="002B4E98" w:rsidP="00206F7C">
    <w:pPr>
      <w:pStyle w:val="Hlavika"/>
    </w:pPr>
  </w:p>
  <w:p w:rsidR="00206F7C" w:rsidRPr="00206F7C" w:rsidRDefault="002B4E98">
    <w:pPr>
      <w:pStyle w:val="Hlavika"/>
      <w:rPr>
        <w:rFonts w:ascii="Adobe Garamond Pro" w:hAnsi="Adobe Garamon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9.25pt;height:285pt" o:bullet="t">
        <v:imagedata r:id="rId1" o:title="klasy"/>
      </v:shape>
    </w:pict>
  </w:numPicBullet>
  <w:abstractNum w:abstractNumId="0" w15:restartNumberingAfterBreak="0">
    <w:nsid w:val="25B82F0C"/>
    <w:multiLevelType w:val="hybridMultilevel"/>
    <w:tmpl w:val="41C216CA"/>
    <w:lvl w:ilvl="0" w:tplc="7E04E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2F79"/>
    <w:multiLevelType w:val="hybridMultilevel"/>
    <w:tmpl w:val="640EEEEE"/>
    <w:lvl w:ilvl="0" w:tplc="7E04E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2069"/>
    <w:multiLevelType w:val="hybridMultilevel"/>
    <w:tmpl w:val="2BD03BBE"/>
    <w:lvl w:ilvl="0" w:tplc="7E04E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36BC"/>
    <w:multiLevelType w:val="hybridMultilevel"/>
    <w:tmpl w:val="8EE2D73A"/>
    <w:lvl w:ilvl="0" w:tplc="7E04E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0E6F9E">
      <w:numFmt w:val="bullet"/>
      <w:lvlText w:val="·"/>
      <w:lvlJc w:val="left"/>
      <w:pPr>
        <w:ind w:left="1440" w:hanging="360"/>
      </w:pPr>
      <w:rPr>
        <w:rFonts w:ascii="Adobe Garamond Pro" w:eastAsiaTheme="minorHAnsi" w:hAnsi="Adobe Garamond Pro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1DE"/>
    <w:multiLevelType w:val="hybridMultilevel"/>
    <w:tmpl w:val="AC12CE94"/>
    <w:lvl w:ilvl="0" w:tplc="7E04E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A"/>
    <w:rsid w:val="000016EA"/>
    <w:rsid w:val="000F7895"/>
    <w:rsid w:val="00270FAF"/>
    <w:rsid w:val="00292851"/>
    <w:rsid w:val="002B4E98"/>
    <w:rsid w:val="002F0F7E"/>
    <w:rsid w:val="0054253C"/>
    <w:rsid w:val="00685D6D"/>
    <w:rsid w:val="006D5FEF"/>
    <w:rsid w:val="00915A02"/>
    <w:rsid w:val="00AE23E2"/>
    <w:rsid w:val="00AE66FF"/>
    <w:rsid w:val="00B82291"/>
    <w:rsid w:val="00C53056"/>
    <w:rsid w:val="00D363C4"/>
    <w:rsid w:val="00E85C7C"/>
    <w:rsid w:val="00E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089D-44A1-4198-9D4A-9D02E72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1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0016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01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0016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1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3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lenovo01</cp:lastModifiedBy>
  <cp:revision>5</cp:revision>
  <dcterms:created xsi:type="dcterms:W3CDTF">2017-06-19T17:27:00Z</dcterms:created>
  <dcterms:modified xsi:type="dcterms:W3CDTF">2017-07-13T11:25:00Z</dcterms:modified>
</cp:coreProperties>
</file>